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3C25C" w14:textId="77777777" w:rsidR="00993957" w:rsidRPr="00DF282B" w:rsidRDefault="00993957" w:rsidP="00DF28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noProof w:val="0"/>
          <w:sz w:val="22"/>
          <w:szCs w:val="22"/>
        </w:rPr>
      </w:pPr>
      <w:r w:rsidRPr="00DF282B">
        <w:rPr>
          <w:rFonts w:ascii="Garamond" w:hAnsi="Garamond" w:cs="Arial"/>
          <w:noProof w:val="0"/>
          <w:sz w:val="22"/>
          <w:szCs w:val="22"/>
        </w:rPr>
        <w:t>Buongiorno,</w:t>
      </w:r>
    </w:p>
    <w:p w14:paraId="66BEE790" w14:textId="77777777" w:rsidR="00C810F5" w:rsidRPr="00DF282B" w:rsidRDefault="00C810F5" w:rsidP="00DF28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noProof w:val="0"/>
          <w:sz w:val="22"/>
          <w:szCs w:val="22"/>
        </w:rPr>
      </w:pPr>
    </w:p>
    <w:p w14:paraId="79CE8BB2" w14:textId="77777777" w:rsidR="00462758" w:rsidRPr="00DF282B" w:rsidRDefault="00C810F5" w:rsidP="00DF28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noProof w:val="0"/>
          <w:sz w:val="22"/>
          <w:szCs w:val="22"/>
        </w:rPr>
      </w:pPr>
      <w:proofErr w:type="gramStart"/>
      <w:r w:rsidRPr="00DF282B">
        <w:rPr>
          <w:rFonts w:ascii="Garamond" w:hAnsi="Garamond" w:cs="Helvetica"/>
          <w:noProof w:val="0"/>
          <w:sz w:val="22"/>
          <w:szCs w:val="22"/>
        </w:rPr>
        <w:t>è</w:t>
      </w:r>
      <w:proofErr w:type="gramEnd"/>
      <w:r w:rsidRPr="00DF282B">
        <w:rPr>
          <w:rFonts w:ascii="Garamond" w:hAnsi="Garamond" w:cs="Helvetica"/>
          <w:noProof w:val="0"/>
          <w:sz w:val="22"/>
          <w:szCs w:val="22"/>
        </w:rPr>
        <w:t xml:space="preserve"> stato presentato questa mattina, martedì 24 maggio, alla Sala Partecipazione di Palazzo Cesaroni, il programma della </w:t>
      </w:r>
      <w:r w:rsidRPr="00DF282B">
        <w:rPr>
          <w:rFonts w:ascii="Garamond" w:hAnsi="Garamond" w:cs="Helvetica"/>
          <w:b/>
          <w:bCs/>
          <w:noProof w:val="0"/>
          <w:sz w:val="22"/>
          <w:szCs w:val="22"/>
        </w:rPr>
        <w:t xml:space="preserve">seconda edizione di </w:t>
      </w:r>
      <w:r w:rsidRPr="00DF282B">
        <w:rPr>
          <w:rFonts w:ascii="Garamond" w:hAnsi="Garamond" w:cs="Arial"/>
          <w:b/>
          <w:noProof w:val="0"/>
          <w:sz w:val="22"/>
          <w:szCs w:val="22"/>
        </w:rPr>
        <w:t>Ciclopica. Giganti in Collina 2016</w:t>
      </w:r>
      <w:r w:rsidR="00462758" w:rsidRPr="00DF282B">
        <w:rPr>
          <w:rFonts w:ascii="Garamond" w:hAnsi="Garamond" w:cs="Arial"/>
          <w:noProof w:val="0"/>
          <w:sz w:val="22"/>
          <w:szCs w:val="22"/>
        </w:rPr>
        <w:t xml:space="preserve"> – </w:t>
      </w:r>
      <w:r w:rsidR="00462758" w:rsidRPr="00DF282B">
        <w:rPr>
          <w:rFonts w:ascii="Garamond" w:hAnsi="Garamond" w:cs="Arial"/>
          <w:i/>
          <w:noProof w:val="0"/>
          <w:sz w:val="22"/>
          <w:szCs w:val="22"/>
        </w:rPr>
        <w:t>Festival di Letteratura, Filosofia e Arte</w:t>
      </w:r>
      <w:r w:rsidRPr="00DF282B">
        <w:rPr>
          <w:rFonts w:ascii="Garamond" w:hAnsi="Garamond" w:cs="Arial"/>
          <w:noProof w:val="0"/>
          <w:sz w:val="22"/>
          <w:szCs w:val="22"/>
        </w:rPr>
        <w:t xml:space="preserve"> ch</w:t>
      </w:r>
      <w:r w:rsidR="00462758" w:rsidRPr="00DF282B">
        <w:rPr>
          <w:rFonts w:ascii="Garamond" w:hAnsi="Garamond" w:cs="Arial"/>
          <w:noProof w:val="0"/>
          <w:sz w:val="22"/>
          <w:szCs w:val="22"/>
        </w:rPr>
        <w:t xml:space="preserve">e si svolgerà ad </w:t>
      </w:r>
      <w:r w:rsidR="00462758" w:rsidRPr="00DF282B">
        <w:rPr>
          <w:rFonts w:ascii="Garamond" w:hAnsi="Garamond" w:cs="Arial"/>
          <w:b/>
          <w:noProof w:val="0"/>
          <w:sz w:val="22"/>
          <w:szCs w:val="22"/>
        </w:rPr>
        <w:t xml:space="preserve">Amelia, dal 2 </w:t>
      </w:r>
      <w:r w:rsidRPr="00DF282B">
        <w:rPr>
          <w:rFonts w:ascii="Garamond" w:hAnsi="Garamond" w:cs="Arial"/>
          <w:b/>
          <w:noProof w:val="0"/>
          <w:sz w:val="22"/>
          <w:szCs w:val="22"/>
        </w:rPr>
        <w:t>al 5 giugno</w:t>
      </w:r>
      <w:r w:rsidRPr="00DF282B">
        <w:rPr>
          <w:rFonts w:ascii="Garamond" w:hAnsi="Garamond" w:cs="Arial"/>
          <w:noProof w:val="0"/>
          <w:sz w:val="22"/>
          <w:szCs w:val="22"/>
        </w:rPr>
        <w:t>.</w:t>
      </w:r>
      <w:r w:rsidR="00462758" w:rsidRPr="00DF282B">
        <w:rPr>
          <w:rFonts w:ascii="Garamond" w:hAnsi="Garamond" w:cs="Arial"/>
          <w:noProof w:val="0"/>
          <w:sz w:val="22"/>
          <w:szCs w:val="22"/>
        </w:rPr>
        <w:t xml:space="preserve"> </w:t>
      </w:r>
    </w:p>
    <w:p w14:paraId="13D971E0" w14:textId="03D22C2C" w:rsidR="00C810F5" w:rsidRPr="00DF282B" w:rsidRDefault="00462758" w:rsidP="00DF28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noProof w:val="0"/>
          <w:sz w:val="22"/>
          <w:szCs w:val="22"/>
        </w:rPr>
      </w:pPr>
      <w:proofErr w:type="gramStart"/>
      <w:r w:rsidRPr="00DF282B">
        <w:rPr>
          <w:rFonts w:ascii="Garamond" w:hAnsi="Garamond" w:cs="Arial"/>
          <w:noProof w:val="0"/>
          <w:sz w:val="22"/>
          <w:szCs w:val="22"/>
        </w:rPr>
        <w:t>Ad</w:t>
      </w:r>
      <w:proofErr w:type="gramEnd"/>
      <w:r w:rsidRPr="00DF282B">
        <w:rPr>
          <w:rFonts w:ascii="Garamond" w:hAnsi="Garamond" w:cs="Arial"/>
          <w:noProof w:val="0"/>
          <w:sz w:val="22"/>
          <w:szCs w:val="22"/>
        </w:rPr>
        <w:t xml:space="preserve"> illustrarlo sono intervenuti </w:t>
      </w:r>
      <w:r w:rsidRPr="00DF282B">
        <w:rPr>
          <w:rFonts w:ascii="Garamond" w:hAnsi="Garamond" w:cs="Arial"/>
          <w:b/>
          <w:noProof w:val="0"/>
          <w:sz w:val="22"/>
          <w:szCs w:val="22"/>
        </w:rPr>
        <w:t>Giacomo Petrarca</w:t>
      </w:r>
      <w:r w:rsidRPr="00DF282B">
        <w:rPr>
          <w:rFonts w:ascii="Garamond" w:hAnsi="Garamond" w:cs="Arial"/>
          <w:noProof w:val="0"/>
          <w:sz w:val="22"/>
          <w:szCs w:val="22"/>
        </w:rPr>
        <w:t xml:space="preserve">, presidente dell’associazione </w:t>
      </w:r>
      <w:proofErr w:type="spellStart"/>
      <w:r w:rsidRPr="00DF282B">
        <w:rPr>
          <w:rFonts w:ascii="Garamond" w:hAnsi="Garamond" w:cs="Arial"/>
          <w:b/>
          <w:noProof w:val="0"/>
          <w:sz w:val="22"/>
          <w:szCs w:val="22"/>
        </w:rPr>
        <w:t>AmeliaCiclopica</w:t>
      </w:r>
      <w:proofErr w:type="spellEnd"/>
      <w:r w:rsidRPr="00DF282B">
        <w:rPr>
          <w:rFonts w:ascii="Garamond" w:hAnsi="Garamond" w:cs="Arial"/>
          <w:noProof w:val="0"/>
          <w:sz w:val="22"/>
          <w:szCs w:val="22"/>
        </w:rPr>
        <w:t xml:space="preserve">, il vicepresidente </w:t>
      </w:r>
      <w:r w:rsidRPr="00DF282B">
        <w:rPr>
          <w:rFonts w:ascii="Garamond" w:hAnsi="Garamond" w:cs="Arial"/>
          <w:b/>
          <w:noProof w:val="0"/>
          <w:sz w:val="22"/>
          <w:szCs w:val="22"/>
        </w:rPr>
        <w:t>David Passerini</w:t>
      </w:r>
      <w:r w:rsidRPr="00DF282B">
        <w:rPr>
          <w:rFonts w:ascii="Garamond" w:hAnsi="Garamond" w:cs="Arial"/>
          <w:noProof w:val="0"/>
          <w:sz w:val="22"/>
          <w:szCs w:val="22"/>
        </w:rPr>
        <w:t xml:space="preserve"> e la responsabile della segreteria organizzativa </w:t>
      </w:r>
      <w:r w:rsidRPr="00DF282B">
        <w:rPr>
          <w:rFonts w:ascii="Garamond" w:hAnsi="Garamond" w:cs="Arial"/>
          <w:b/>
          <w:noProof w:val="0"/>
          <w:sz w:val="22"/>
          <w:szCs w:val="22"/>
        </w:rPr>
        <w:t>Maria Virginia Leonori</w:t>
      </w:r>
      <w:r w:rsidRPr="00DF282B">
        <w:rPr>
          <w:rFonts w:ascii="Garamond" w:hAnsi="Garamond" w:cs="Arial"/>
          <w:noProof w:val="0"/>
          <w:sz w:val="22"/>
          <w:szCs w:val="22"/>
        </w:rPr>
        <w:t>.</w:t>
      </w:r>
    </w:p>
    <w:p w14:paraId="6B6B6A69" w14:textId="77777777" w:rsidR="00462758" w:rsidRPr="00DF282B" w:rsidRDefault="00462758" w:rsidP="00DF28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noProof w:val="0"/>
          <w:sz w:val="22"/>
          <w:szCs w:val="22"/>
        </w:rPr>
      </w:pPr>
    </w:p>
    <w:p w14:paraId="30F534E1" w14:textId="3880DFCF" w:rsidR="00462758" w:rsidRPr="00DF282B" w:rsidRDefault="00462758" w:rsidP="00DF28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noProof w:val="0"/>
          <w:sz w:val="22"/>
          <w:szCs w:val="22"/>
        </w:rPr>
      </w:pPr>
      <w:proofErr w:type="gramStart"/>
      <w:r w:rsidRPr="00DF282B">
        <w:rPr>
          <w:rFonts w:ascii="Garamond" w:hAnsi="Garamond" w:cs="Arial"/>
          <w:noProof w:val="0"/>
          <w:sz w:val="22"/>
          <w:szCs w:val="22"/>
        </w:rPr>
        <w:t>«</w:t>
      </w:r>
      <w:proofErr w:type="gramEnd"/>
      <w:r w:rsidRPr="00DF282B">
        <w:rPr>
          <w:rFonts w:ascii="Garamond" w:hAnsi="Garamond" w:cs="Arial"/>
          <w:noProof w:val="0"/>
          <w:sz w:val="22"/>
          <w:szCs w:val="22"/>
        </w:rPr>
        <w:t xml:space="preserve">L’immagine dei Giganti che risalgono la Collina contiene già un riferimento alla nostra filosofia – ha spiegato Petrarca – un movimento verso l’alto, le figure colossali e la vetta dolce di una “montagna malriuscita”. La riflessione è impegno, anche nella sproporzione, a “cercare un mondo più nuovo”, come dice </w:t>
      </w:r>
      <w:proofErr w:type="spellStart"/>
      <w:r w:rsidRPr="00DF282B">
        <w:rPr>
          <w:rFonts w:ascii="Garamond" w:hAnsi="Garamond" w:cs="Arial"/>
          <w:noProof w:val="0"/>
          <w:sz w:val="22"/>
          <w:szCs w:val="22"/>
        </w:rPr>
        <w:t>Tennyson</w:t>
      </w:r>
      <w:proofErr w:type="spellEnd"/>
      <w:r w:rsidRPr="00DF282B">
        <w:rPr>
          <w:rFonts w:ascii="Garamond" w:hAnsi="Garamond" w:cs="Arial"/>
          <w:noProof w:val="0"/>
          <w:sz w:val="22"/>
          <w:szCs w:val="22"/>
        </w:rPr>
        <w:t xml:space="preserve"> nella nostra poesia-simbolo di quest’anno, </w:t>
      </w:r>
      <w:r w:rsidRPr="00DF282B">
        <w:rPr>
          <w:rFonts w:ascii="Garamond" w:hAnsi="Garamond" w:cs="Arial"/>
          <w:i/>
          <w:noProof w:val="0"/>
          <w:sz w:val="22"/>
          <w:szCs w:val="22"/>
        </w:rPr>
        <w:t>Ulysses</w:t>
      </w:r>
      <w:r w:rsidRPr="00DF282B">
        <w:rPr>
          <w:rFonts w:ascii="Garamond" w:hAnsi="Garamond" w:cs="Arial"/>
          <w:noProof w:val="0"/>
          <w:sz w:val="22"/>
          <w:szCs w:val="22"/>
        </w:rPr>
        <w:t>».</w:t>
      </w:r>
    </w:p>
    <w:p w14:paraId="740A2EA6" w14:textId="77777777" w:rsidR="00462758" w:rsidRPr="00DF282B" w:rsidRDefault="00462758" w:rsidP="00DF282B">
      <w:pPr>
        <w:spacing w:line="276" w:lineRule="auto"/>
        <w:jc w:val="both"/>
        <w:rPr>
          <w:rFonts w:ascii="Garamond" w:hAnsi="Garamond" w:cs="Arial"/>
          <w:noProof w:val="0"/>
          <w:sz w:val="22"/>
          <w:szCs w:val="22"/>
        </w:rPr>
      </w:pPr>
    </w:p>
    <w:p w14:paraId="0A1E56A4" w14:textId="1D137C1C" w:rsidR="00462758" w:rsidRPr="00DF282B" w:rsidRDefault="00462758" w:rsidP="00DF282B">
      <w:pPr>
        <w:spacing w:line="276" w:lineRule="auto"/>
        <w:jc w:val="both"/>
        <w:rPr>
          <w:rFonts w:ascii="Garamond" w:hAnsi="Garamond" w:cs="Times"/>
          <w:sz w:val="22"/>
          <w:szCs w:val="22"/>
        </w:rPr>
      </w:pPr>
      <w:r w:rsidRPr="00DF282B">
        <w:rPr>
          <w:rFonts w:ascii="Garamond" w:hAnsi="Garamond" w:cs="Arial"/>
          <w:noProof w:val="0"/>
          <w:sz w:val="22"/>
          <w:szCs w:val="22"/>
        </w:rPr>
        <w:t xml:space="preserve">I quattro giorni </w:t>
      </w:r>
      <w:r w:rsidRPr="00DF282B">
        <w:rPr>
          <w:rFonts w:ascii="Garamond" w:hAnsi="Garamond" w:cs="Times"/>
          <w:sz w:val="22"/>
          <w:szCs w:val="22"/>
        </w:rPr>
        <w:t xml:space="preserve">di dialogo filosofico e letterario saranno movimentati dalle voci di molti studiosi, scrittori e artisti. Alcuni nomi, tra agli altri: </w:t>
      </w:r>
      <w:r w:rsidRPr="00DF282B">
        <w:rPr>
          <w:rFonts w:ascii="Garamond" w:hAnsi="Garamond" w:cs="Century Schoolbook"/>
          <w:b/>
          <w:sz w:val="22"/>
          <w:szCs w:val="22"/>
        </w:rPr>
        <w:t>Antonio Pennacchi</w:t>
      </w:r>
      <w:r w:rsidRPr="00DF282B">
        <w:rPr>
          <w:rFonts w:ascii="Garamond" w:hAnsi="Garamond" w:cs="Century Schoolbook"/>
          <w:sz w:val="22"/>
          <w:szCs w:val="22"/>
        </w:rPr>
        <w:t xml:space="preserve"> (scrittore), </w:t>
      </w:r>
      <w:r w:rsidRPr="00DF282B">
        <w:rPr>
          <w:rFonts w:ascii="Garamond" w:hAnsi="Garamond" w:cs="Century Schoolbook"/>
          <w:b/>
          <w:sz w:val="22"/>
          <w:szCs w:val="22"/>
        </w:rPr>
        <w:t>Giulio Giorello</w:t>
      </w:r>
      <w:r w:rsidRPr="00DF282B">
        <w:rPr>
          <w:rFonts w:ascii="Garamond" w:hAnsi="Garamond" w:cs="Century Schoolbook"/>
          <w:sz w:val="22"/>
          <w:szCs w:val="22"/>
        </w:rPr>
        <w:t xml:space="preserve"> (filosofo), </w:t>
      </w:r>
      <w:r w:rsidRPr="00DF282B">
        <w:rPr>
          <w:rFonts w:ascii="Garamond" w:hAnsi="Garamond" w:cs="Century Schoolbook"/>
          <w:b/>
          <w:sz w:val="22"/>
          <w:szCs w:val="22"/>
        </w:rPr>
        <w:t>Nadia Fusini</w:t>
      </w:r>
      <w:r w:rsidRPr="00DF282B">
        <w:rPr>
          <w:rFonts w:ascii="Garamond" w:hAnsi="Garamond" w:cs="Century Schoolbook"/>
          <w:sz w:val="22"/>
          <w:szCs w:val="22"/>
        </w:rPr>
        <w:t xml:space="preserve"> (critica letteraria), </w:t>
      </w:r>
      <w:r w:rsidRPr="00DF282B">
        <w:rPr>
          <w:rFonts w:ascii="Garamond" w:hAnsi="Garamond" w:cs="Century Schoolbook"/>
          <w:b/>
          <w:sz w:val="22"/>
          <w:szCs w:val="22"/>
        </w:rPr>
        <w:t>Vitaliano Trevisan</w:t>
      </w:r>
      <w:r w:rsidRPr="00DF282B">
        <w:rPr>
          <w:rFonts w:ascii="Garamond" w:hAnsi="Garamond" w:cs="Century Schoolbook"/>
          <w:sz w:val="22"/>
          <w:szCs w:val="22"/>
        </w:rPr>
        <w:t xml:space="preserve"> (scrittore), </w:t>
      </w:r>
      <w:r w:rsidRPr="00DF282B">
        <w:rPr>
          <w:rFonts w:ascii="Garamond" w:hAnsi="Garamond" w:cs="Century Schoolbook"/>
          <w:b/>
          <w:sz w:val="22"/>
          <w:szCs w:val="22"/>
        </w:rPr>
        <w:t>Donatella Di Cesare</w:t>
      </w:r>
      <w:r w:rsidRPr="00DF282B">
        <w:rPr>
          <w:rFonts w:ascii="Garamond" w:hAnsi="Garamond" w:cs="Century Schoolbook"/>
          <w:sz w:val="22"/>
          <w:szCs w:val="22"/>
        </w:rPr>
        <w:t xml:space="preserve"> (filosofa), </w:t>
      </w:r>
      <w:r w:rsidRPr="00DF282B">
        <w:rPr>
          <w:rFonts w:ascii="Garamond" w:hAnsi="Garamond" w:cs="Century Schoolbook"/>
          <w:b/>
          <w:sz w:val="22"/>
          <w:szCs w:val="22"/>
        </w:rPr>
        <w:t>Yahya Pallavicini</w:t>
      </w:r>
      <w:r w:rsidRPr="00DF282B">
        <w:rPr>
          <w:rFonts w:ascii="Garamond" w:hAnsi="Garamond" w:cs="Century Schoolbook"/>
          <w:sz w:val="22"/>
          <w:szCs w:val="22"/>
        </w:rPr>
        <w:t xml:space="preserve"> (imam), </w:t>
      </w:r>
      <w:r w:rsidRPr="00DF282B">
        <w:rPr>
          <w:rFonts w:ascii="Garamond" w:hAnsi="Garamond" w:cs="Century Schoolbook"/>
          <w:b/>
          <w:sz w:val="22"/>
          <w:szCs w:val="22"/>
        </w:rPr>
        <w:t>Massimo Donà</w:t>
      </w:r>
      <w:r w:rsidRPr="00DF282B">
        <w:rPr>
          <w:rFonts w:ascii="Garamond" w:hAnsi="Garamond" w:cs="Century Schoolbook"/>
          <w:sz w:val="22"/>
          <w:szCs w:val="22"/>
        </w:rPr>
        <w:t xml:space="preserve"> (filosofo), </w:t>
      </w:r>
      <w:r w:rsidRPr="00DF282B">
        <w:rPr>
          <w:rFonts w:ascii="Garamond" w:hAnsi="Garamond" w:cs="Century Schoolbook"/>
          <w:b/>
          <w:sz w:val="22"/>
          <w:szCs w:val="22"/>
        </w:rPr>
        <w:t>Marino Sinibaldi</w:t>
      </w:r>
      <w:r w:rsidRPr="00DF282B">
        <w:rPr>
          <w:rFonts w:ascii="Garamond" w:hAnsi="Garamond" w:cs="Century Schoolbook"/>
          <w:sz w:val="22"/>
          <w:szCs w:val="22"/>
        </w:rPr>
        <w:t xml:space="preserve"> (direttore di Radio 3).</w:t>
      </w:r>
    </w:p>
    <w:p w14:paraId="1C04FC50" w14:textId="5BF22D9C" w:rsidR="00462758" w:rsidRPr="00DF282B" w:rsidRDefault="00462758" w:rsidP="00DF282B">
      <w:pPr>
        <w:spacing w:line="276" w:lineRule="auto"/>
        <w:jc w:val="both"/>
        <w:rPr>
          <w:rFonts w:ascii="Garamond" w:hAnsi="Garamond" w:cs="Times"/>
          <w:sz w:val="22"/>
          <w:szCs w:val="22"/>
        </w:rPr>
      </w:pPr>
      <w:r w:rsidRPr="00DF282B">
        <w:rPr>
          <w:rFonts w:ascii="Garamond" w:hAnsi="Garamond" w:cs="Times"/>
          <w:sz w:val="22"/>
          <w:szCs w:val="22"/>
        </w:rPr>
        <w:t>Tutti si ritroveranno in collina, per riflettere sul contemporaneo, utilizzando le lenti preziose che la nostra storia culturale ci lascia in custodia.</w:t>
      </w:r>
    </w:p>
    <w:p w14:paraId="590C980B" w14:textId="77777777" w:rsidR="00DD6EAE" w:rsidRPr="00DF282B" w:rsidRDefault="00DD6EAE" w:rsidP="00DF282B">
      <w:pPr>
        <w:spacing w:line="276" w:lineRule="auto"/>
        <w:jc w:val="both"/>
        <w:rPr>
          <w:rFonts w:ascii="Garamond" w:hAnsi="Garamond" w:cs="Times"/>
          <w:sz w:val="22"/>
          <w:szCs w:val="22"/>
        </w:rPr>
      </w:pPr>
    </w:p>
    <w:p w14:paraId="5331D6B4" w14:textId="443EFA81" w:rsidR="00DD6EAE" w:rsidRPr="00DF282B" w:rsidRDefault="00DD6EAE" w:rsidP="00DF282B">
      <w:pPr>
        <w:spacing w:line="276" w:lineRule="auto"/>
        <w:jc w:val="both"/>
        <w:rPr>
          <w:rFonts w:ascii="Garamond" w:hAnsi="Garamond" w:cs="Times"/>
          <w:sz w:val="22"/>
          <w:szCs w:val="22"/>
        </w:rPr>
      </w:pPr>
      <w:r w:rsidRPr="00DF282B">
        <w:rPr>
          <w:rFonts w:ascii="Garamond" w:hAnsi="Garamond" w:cs="Times"/>
          <w:sz w:val="22"/>
          <w:szCs w:val="22"/>
        </w:rPr>
        <w:t xml:space="preserve">Inoltre, tanti gli appuntamenti dedicati alle scuole, i concerti dal vivo – si inizia il 2 giugno con i </w:t>
      </w:r>
      <w:r w:rsidRPr="00DF282B">
        <w:rPr>
          <w:rFonts w:ascii="Garamond" w:eastAsia="Times New Roman" w:hAnsi="Garamond" w:cs="Arial"/>
          <w:b/>
          <w:color w:val="000000"/>
          <w:sz w:val="22"/>
          <w:szCs w:val="22"/>
        </w:rPr>
        <w:t xml:space="preserve">Decostruttori Postmodernisti </w:t>
      </w:r>
      <w:r w:rsidRPr="00DF282B">
        <w:rPr>
          <w:rFonts w:ascii="Garamond" w:eastAsia="Times New Roman" w:hAnsi="Garamond" w:cs="Arial"/>
          <w:color w:val="000000"/>
          <w:sz w:val="22"/>
          <w:szCs w:val="22"/>
        </w:rPr>
        <w:t xml:space="preserve">–, le letture teatrali e gli incontri enogastromici. Con alcune partnership d’eccezione – tra cui quelle con </w:t>
      </w:r>
      <w:r w:rsidRPr="00DF282B">
        <w:rPr>
          <w:rFonts w:ascii="Garamond" w:eastAsia="Times New Roman" w:hAnsi="Garamond" w:cs="Arial"/>
          <w:b/>
          <w:color w:val="000000"/>
          <w:sz w:val="22"/>
          <w:szCs w:val="22"/>
        </w:rPr>
        <w:t>Ameliadoc</w:t>
      </w:r>
      <w:r w:rsidRPr="00DF282B">
        <w:rPr>
          <w:rFonts w:ascii="Garamond" w:eastAsia="Times New Roman" w:hAnsi="Garamond" w:cs="Arial"/>
          <w:color w:val="000000"/>
          <w:sz w:val="22"/>
          <w:szCs w:val="22"/>
        </w:rPr>
        <w:t xml:space="preserve"> e con la </w:t>
      </w:r>
      <w:r w:rsidRPr="00DF282B">
        <w:rPr>
          <w:rFonts w:ascii="Garamond" w:eastAsia="Times New Roman" w:hAnsi="Garamond" w:cs="Arial"/>
          <w:b/>
          <w:color w:val="000000"/>
          <w:sz w:val="22"/>
          <w:szCs w:val="22"/>
        </w:rPr>
        <w:t>Fondazione Lungarotti</w:t>
      </w:r>
      <w:r w:rsidRPr="00DF282B">
        <w:rPr>
          <w:rFonts w:ascii="Garamond" w:eastAsia="Times New Roman" w:hAnsi="Garamond" w:cs="Arial"/>
          <w:color w:val="000000"/>
          <w:sz w:val="22"/>
          <w:szCs w:val="22"/>
        </w:rPr>
        <w:t xml:space="preserve"> – Ciclopica conferma il suo auspicio, già evidente nella prima edizione, a fare rete con le altre realtà territoriali e ad integrare le compenze. </w:t>
      </w:r>
    </w:p>
    <w:p w14:paraId="74CCAF3B" w14:textId="77777777" w:rsidR="00462758" w:rsidRPr="00DF282B" w:rsidRDefault="00462758" w:rsidP="00DF282B">
      <w:pPr>
        <w:jc w:val="both"/>
        <w:rPr>
          <w:rFonts w:ascii="Garamond" w:hAnsi="Garamond" w:cs="Times"/>
          <w:sz w:val="22"/>
          <w:szCs w:val="22"/>
        </w:rPr>
      </w:pPr>
    </w:p>
    <w:p w14:paraId="1AA12C35" w14:textId="454953A9" w:rsidR="00C810F5" w:rsidRPr="00DF282B" w:rsidRDefault="00DD6EAE" w:rsidP="00DF282B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noProof w:val="0"/>
          <w:sz w:val="22"/>
          <w:szCs w:val="22"/>
        </w:rPr>
      </w:pPr>
      <w:r w:rsidRPr="00DF282B">
        <w:rPr>
          <w:rFonts w:ascii="Garamond" w:hAnsi="Garamond" w:cs="Times New Roman"/>
          <w:noProof w:val="0"/>
          <w:sz w:val="22"/>
          <w:szCs w:val="22"/>
        </w:rPr>
        <w:t>In allegato il</w:t>
      </w:r>
      <w:r w:rsidR="00C810F5" w:rsidRPr="00DF282B">
        <w:rPr>
          <w:rFonts w:ascii="Garamond" w:hAnsi="Garamond" w:cs="Times New Roman"/>
          <w:noProof w:val="0"/>
          <w:sz w:val="22"/>
          <w:szCs w:val="22"/>
        </w:rPr>
        <w:t xml:space="preserve"> comunicato stampa, il programma di </w:t>
      </w:r>
      <w:r w:rsidR="00A051D5" w:rsidRPr="00DF282B">
        <w:rPr>
          <w:rFonts w:ascii="Garamond" w:hAnsi="Garamond" w:cs="Times New Roman"/>
          <w:noProof w:val="0"/>
          <w:sz w:val="22"/>
          <w:szCs w:val="22"/>
        </w:rPr>
        <w:t>Ciclopica,</w:t>
      </w:r>
      <w:r w:rsidR="00DF282B">
        <w:rPr>
          <w:rFonts w:ascii="Garamond" w:hAnsi="Garamond" w:cs="Times New Roman"/>
          <w:noProof w:val="0"/>
          <w:sz w:val="22"/>
          <w:szCs w:val="22"/>
        </w:rPr>
        <w:t xml:space="preserve"> il dettaglio sull’associazione e</w:t>
      </w:r>
      <w:r w:rsidR="00A051D5" w:rsidRPr="00DF282B">
        <w:rPr>
          <w:rFonts w:ascii="Garamond" w:hAnsi="Garamond" w:cs="Times New Roman"/>
          <w:noProof w:val="0"/>
          <w:sz w:val="22"/>
          <w:szCs w:val="22"/>
        </w:rPr>
        <w:t xml:space="preserve"> sugli ospiti</w:t>
      </w:r>
      <w:r w:rsidR="00DF282B">
        <w:rPr>
          <w:rFonts w:ascii="Garamond" w:hAnsi="Garamond" w:cs="Times New Roman"/>
          <w:noProof w:val="0"/>
          <w:sz w:val="22"/>
          <w:szCs w:val="22"/>
        </w:rPr>
        <w:t>, il trailer ufficiale</w:t>
      </w:r>
      <w:r w:rsidR="00DB0D4F">
        <w:rPr>
          <w:rFonts w:ascii="Garamond" w:hAnsi="Garamond" w:cs="Times New Roman"/>
          <w:noProof w:val="0"/>
          <w:sz w:val="22"/>
          <w:szCs w:val="22"/>
        </w:rPr>
        <w:t xml:space="preserve"> del festival</w:t>
      </w:r>
      <w:bookmarkStart w:id="0" w:name="_GoBack"/>
      <w:bookmarkEnd w:id="0"/>
      <w:r w:rsidR="00A051D5" w:rsidRPr="00DF282B">
        <w:rPr>
          <w:rFonts w:ascii="Garamond" w:hAnsi="Garamond" w:cs="Times New Roman"/>
          <w:noProof w:val="0"/>
          <w:sz w:val="22"/>
          <w:szCs w:val="22"/>
        </w:rPr>
        <w:t xml:space="preserve"> e</w:t>
      </w:r>
      <w:r w:rsidR="00DF282B">
        <w:rPr>
          <w:rFonts w:ascii="Garamond" w:hAnsi="Garamond" w:cs="Times New Roman"/>
          <w:noProof w:val="0"/>
          <w:sz w:val="22"/>
          <w:szCs w:val="22"/>
        </w:rPr>
        <w:t xml:space="preserve"> </w:t>
      </w:r>
      <w:r w:rsidR="00C810F5" w:rsidRPr="00DF282B">
        <w:rPr>
          <w:rFonts w:ascii="Garamond" w:hAnsi="Garamond" w:cs="Times New Roman"/>
          <w:noProof w:val="0"/>
          <w:sz w:val="22"/>
          <w:szCs w:val="22"/>
        </w:rPr>
        <w:t>alcune foto.</w:t>
      </w:r>
    </w:p>
    <w:p w14:paraId="4AB43928" w14:textId="471B035E" w:rsidR="00A051D5" w:rsidRPr="00DF282B" w:rsidRDefault="00A051D5" w:rsidP="00DF282B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noProof w:val="0"/>
          <w:sz w:val="22"/>
          <w:szCs w:val="22"/>
        </w:rPr>
      </w:pPr>
    </w:p>
    <w:p w14:paraId="3429A91F" w14:textId="77777777" w:rsidR="00C810F5" w:rsidRPr="00DF282B" w:rsidRDefault="00C810F5" w:rsidP="00DF282B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noProof w:val="0"/>
          <w:sz w:val="22"/>
          <w:szCs w:val="22"/>
        </w:rPr>
      </w:pPr>
      <w:r w:rsidRPr="00DF282B">
        <w:rPr>
          <w:rFonts w:ascii="Garamond" w:hAnsi="Garamond" w:cs="Times New Roman"/>
          <w:noProof w:val="0"/>
          <w:sz w:val="22"/>
          <w:szCs w:val="22"/>
        </w:rPr>
        <w:t xml:space="preserve">Rimango a disposizione per qualsiasi </w:t>
      </w:r>
      <w:proofErr w:type="gramStart"/>
      <w:r w:rsidRPr="00DF282B">
        <w:rPr>
          <w:rFonts w:ascii="Garamond" w:hAnsi="Garamond" w:cs="Times New Roman"/>
          <w:noProof w:val="0"/>
          <w:sz w:val="22"/>
          <w:szCs w:val="22"/>
        </w:rPr>
        <w:t>ulteriore</w:t>
      </w:r>
      <w:proofErr w:type="gramEnd"/>
      <w:r w:rsidRPr="00DF282B">
        <w:rPr>
          <w:rFonts w:ascii="Garamond" w:hAnsi="Garamond" w:cs="Times New Roman"/>
          <w:noProof w:val="0"/>
          <w:sz w:val="22"/>
          <w:szCs w:val="22"/>
        </w:rPr>
        <w:t xml:space="preserve"> informazione.</w:t>
      </w:r>
    </w:p>
    <w:p w14:paraId="060BFCAA" w14:textId="1F57BC4B" w:rsidR="00C810F5" w:rsidRPr="00DF282B" w:rsidRDefault="00A051D5" w:rsidP="00DF282B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noProof w:val="0"/>
          <w:sz w:val="22"/>
          <w:szCs w:val="22"/>
        </w:rPr>
      </w:pPr>
      <w:r w:rsidRPr="00DF282B">
        <w:rPr>
          <w:rFonts w:ascii="Garamond" w:hAnsi="Garamond" w:cs="Times New Roman"/>
          <w:noProof w:val="0"/>
          <w:sz w:val="22"/>
          <w:szCs w:val="22"/>
        </w:rPr>
        <w:t xml:space="preserve">Grazie per la vostra </w:t>
      </w:r>
      <w:r w:rsidR="00C810F5" w:rsidRPr="00DF282B">
        <w:rPr>
          <w:rFonts w:ascii="Garamond" w:hAnsi="Garamond" w:cs="Times New Roman"/>
          <w:noProof w:val="0"/>
          <w:sz w:val="22"/>
          <w:szCs w:val="22"/>
        </w:rPr>
        <w:t>attenzione e buon lavoro</w:t>
      </w:r>
      <w:r w:rsidRPr="00DF282B">
        <w:rPr>
          <w:rFonts w:ascii="Garamond" w:hAnsi="Garamond" w:cs="Times New Roman"/>
          <w:noProof w:val="0"/>
          <w:sz w:val="22"/>
          <w:szCs w:val="22"/>
        </w:rPr>
        <w:t xml:space="preserve"> a tutti</w:t>
      </w:r>
      <w:r w:rsidR="00C810F5" w:rsidRPr="00DF282B">
        <w:rPr>
          <w:rFonts w:ascii="Garamond" w:hAnsi="Garamond" w:cs="Times New Roman"/>
          <w:noProof w:val="0"/>
          <w:sz w:val="22"/>
          <w:szCs w:val="22"/>
        </w:rPr>
        <w:t>!</w:t>
      </w:r>
    </w:p>
    <w:p w14:paraId="6CCBE9EB" w14:textId="77777777" w:rsidR="00A051D5" w:rsidRPr="00DF282B" w:rsidRDefault="00A051D5" w:rsidP="00DF282B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noProof w:val="0"/>
          <w:sz w:val="22"/>
          <w:szCs w:val="22"/>
        </w:rPr>
      </w:pPr>
    </w:p>
    <w:p w14:paraId="65D9D694" w14:textId="77777777" w:rsidR="00A051D5" w:rsidRPr="00DF282B" w:rsidRDefault="00A051D5" w:rsidP="00DF282B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noProof w:val="0"/>
          <w:sz w:val="22"/>
          <w:szCs w:val="22"/>
        </w:rPr>
      </w:pPr>
    </w:p>
    <w:p w14:paraId="54099188" w14:textId="77777777" w:rsidR="00993957" w:rsidRPr="00DF282B" w:rsidRDefault="00993957" w:rsidP="00DF282B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noProof w:val="0"/>
          <w:sz w:val="22"/>
          <w:szCs w:val="22"/>
        </w:rPr>
      </w:pPr>
      <w:r w:rsidRPr="00DF282B">
        <w:rPr>
          <w:rFonts w:ascii="Garamond" w:hAnsi="Garamond" w:cs="Arial"/>
          <w:noProof w:val="0"/>
          <w:sz w:val="22"/>
          <w:szCs w:val="22"/>
        </w:rPr>
        <w:t>Ilaria</w:t>
      </w:r>
      <w:r w:rsidR="000D38EE" w:rsidRPr="00DF282B">
        <w:rPr>
          <w:rFonts w:ascii="Garamond" w:hAnsi="Garamond" w:cs="Arial"/>
          <w:noProof w:val="0"/>
          <w:sz w:val="22"/>
          <w:szCs w:val="22"/>
        </w:rPr>
        <w:t xml:space="preserve"> Rossini</w:t>
      </w:r>
    </w:p>
    <w:p w14:paraId="0E20F37D" w14:textId="77777777" w:rsidR="000D38EE" w:rsidRPr="00DF282B" w:rsidRDefault="000D38EE" w:rsidP="00DF282B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noProof w:val="0"/>
          <w:sz w:val="22"/>
          <w:szCs w:val="22"/>
        </w:rPr>
      </w:pPr>
    </w:p>
    <w:p w14:paraId="2129B729" w14:textId="77777777" w:rsidR="000D38EE" w:rsidRPr="00DF282B" w:rsidRDefault="00462758" w:rsidP="00DF282B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noProof w:val="0"/>
          <w:sz w:val="22"/>
          <w:szCs w:val="22"/>
        </w:rPr>
      </w:pPr>
      <w:hyperlink r:id="rId6" w:history="1">
        <w:r w:rsidR="000D38EE" w:rsidRPr="00DF282B">
          <w:rPr>
            <w:rStyle w:val="Collegamentoipertestuale"/>
            <w:rFonts w:ascii="Garamond" w:hAnsi="Garamond" w:cs="Arial"/>
            <w:noProof w:val="0"/>
            <w:sz w:val="22"/>
            <w:szCs w:val="22"/>
          </w:rPr>
          <w:t>press@ameliaciclopica.it</w:t>
        </w:r>
      </w:hyperlink>
    </w:p>
    <w:p w14:paraId="586474F0" w14:textId="77777777" w:rsidR="00993957" w:rsidRPr="00DF282B" w:rsidRDefault="00993957" w:rsidP="00DF282B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noProof w:val="0"/>
          <w:sz w:val="22"/>
          <w:szCs w:val="22"/>
        </w:rPr>
      </w:pPr>
      <w:r w:rsidRPr="00DF282B">
        <w:rPr>
          <w:rFonts w:ascii="Garamond" w:hAnsi="Garamond" w:cs="Arial"/>
          <w:noProof w:val="0"/>
          <w:sz w:val="22"/>
          <w:szCs w:val="22"/>
        </w:rPr>
        <w:t>331/8487260 </w:t>
      </w:r>
    </w:p>
    <w:p w14:paraId="20E6FB3F" w14:textId="77777777" w:rsidR="00993957" w:rsidRPr="00DF282B" w:rsidRDefault="00993957" w:rsidP="00DF282B">
      <w:pPr>
        <w:widowControl w:val="0"/>
        <w:autoSpaceDE w:val="0"/>
        <w:autoSpaceDN w:val="0"/>
        <w:adjustRightInd w:val="0"/>
        <w:jc w:val="both"/>
        <w:rPr>
          <w:rFonts w:ascii="Century Schoolbook" w:hAnsi="Century Schoolbook" w:cs="Arial"/>
          <w:noProof w:val="0"/>
          <w:sz w:val="22"/>
          <w:szCs w:val="22"/>
        </w:rPr>
      </w:pPr>
    </w:p>
    <w:p w14:paraId="5841747B" w14:textId="77777777" w:rsidR="00CD5E1D" w:rsidRPr="00E101E2" w:rsidRDefault="00CD5E1D" w:rsidP="00E101E2">
      <w:pPr>
        <w:rPr>
          <w:rFonts w:ascii="Century Schoolbook" w:hAnsi="Century Schoolbook"/>
        </w:rPr>
      </w:pPr>
    </w:p>
    <w:sectPr w:rsidR="00CD5E1D" w:rsidRPr="00E101E2" w:rsidSect="00CD5E1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E2"/>
    <w:rsid w:val="000D38EE"/>
    <w:rsid w:val="00136C95"/>
    <w:rsid w:val="00212152"/>
    <w:rsid w:val="002F48C0"/>
    <w:rsid w:val="004170DE"/>
    <w:rsid w:val="00462758"/>
    <w:rsid w:val="00661D5C"/>
    <w:rsid w:val="006965FB"/>
    <w:rsid w:val="00710972"/>
    <w:rsid w:val="00993957"/>
    <w:rsid w:val="00A051D5"/>
    <w:rsid w:val="00C810F5"/>
    <w:rsid w:val="00CD5E1D"/>
    <w:rsid w:val="00D56CB1"/>
    <w:rsid w:val="00DB0D4F"/>
    <w:rsid w:val="00DD6EAE"/>
    <w:rsid w:val="00DF282B"/>
    <w:rsid w:val="00E1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A07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93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93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ess@ameliaciclopica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1878</Characters>
  <Application>Microsoft Macintosh Word</Application>
  <DocSecurity>0</DocSecurity>
  <Lines>30</Lines>
  <Paragraphs>8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</cp:lastModifiedBy>
  <cp:revision>5</cp:revision>
  <dcterms:created xsi:type="dcterms:W3CDTF">2016-05-23T11:37:00Z</dcterms:created>
  <dcterms:modified xsi:type="dcterms:W3CDTF">2016-05-24T12:25:00Z</dcterms:modified>
</cp:coreProperties>
</file>